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F3A" w:rsidRPr="00D56A05" w:rsidRDefault="00F24F3A" w:rsidP="00F24F3A">
      <w:pPr>
        <w:spacing w:line="600" w:lineRule="exact"/>
        <w:jc w:val="left"/>
        <w:rPr>
          <w:rFonts w:eastAsia="仿宋_GB2312"/>
          <w:sz w:val="32"/>
        </w:rPr>
      </w:pPr>
      <w:r w:rsidRPr="00D56A05">
        <w:rPr>
          <w:rFonts w:eastAsia="仿宋_GB2312"/>
          <w:sz w:val="32"/>
        </w:rPr>
        <w:t>附件</w:t>
      </w:r>
      <w:r w:rsidRPr="00D56A05">
        <w:rPr>
          <w:rFonts w:eastAsia="仿宋_GB2312"/>
          <w:sz w:val="32"/>
        </w:rPr>
        <w:t>5</w:t>
      </w:r>
    </w:p>
    <w:p w:rsidR="00F24F3A" w:rsidRPr="00D56A05" w:rsidRDefault="00F24F3A" w:rsidP="00F24F3A">
      <w:pPr>
        <w:spacing w:line="600" w:lineRule="exact"/>
        <w:jc w:val="left"/>
        <w:rPr>
          <w:rFonts w:eastAsia="仿宋_GB2312"/>
          <w:sz w:val="32"/>
        </w:rPr>
      </w:pPr>
    </w:p>
    <w:p w:rsidR="00F24F3A" w:rsidRPr="00D56A05" w:rsidRDefault="00F24F3A" w:rsidP="00F24F3A">
      <w:pPr>
        <w:spacing w:line="600" w:lineRule="exact"/>
        <w:jc w:val="center"/>
        <w:rPr>
          <w:rFonts w:eastAsia="黑体"/>
          <w:b/>
          <w:sz w:val="32"/>
        </w:rPr>
      </w:pPr>
      <w:r w:rsidRPr="00D56A05">
        <w:rPr>
          <w:rFonts w:eastAsia="黑体"/>
          <w:b/>
          <w:sz w:val="32"/>
        </w:rPr>
        <w:t>2018</w:t>
      </w:r>
      <w:r w:rsidRPr="00D56A05">
        <w:rPr>
          <w:rFonts w:eastAsia="黑体"/>
          <w:b/>
          <w:sz w:val="32"/>
        </w:rPr>
        <w:t>年江苏高校学生境外学习政府奖学金项目课程及代码</w:t>
      </w:r>
    </w:p>
    <w:p w:rsidR="00F24F3A" w:rsidRPr="00D56A05" w:rsidRDefault="00F24F3A" w:rsidP="00F24F3A">
      <w:pPr>
        <w:spacing w:line="600" w:lineRule="exact"/>
        <w:jc w:val="center"/>
        <w:rPr>
          <w:rFonts w:eastAsia="黑体"/>
          <w:b/>
          <w:sz w:val="32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544"/>
        <w:gridCol w:w="4068"/>
        <w:gridCol w:w="1035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美国大学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</w:t>
            </w:r>
            <w:r w:rsidRPr="00D56A05">
              <w:rPr>
                <w:rFonts w:eastAsia="仿宋"/>
                <w:b/>
                <w:bCs/>
                <w:sz w:val="30"/>
                <w:szCs w:val="30"/>
              </w:rPr>
              <w:t xml:space="preserve">   </w:t>
            </w:r>
            <w:r w:rsidRPr="00D56A05">
              <w:rPr>
                <w:rFonts w:eastAsia="仿宋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宾夕法尼亚大学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21</w:t>
            </w:r>
            <w:r w:rsidRPr="00D56A05">
              <w:rPr>
                <w:rFonts w:eastAsia="仿宋"/>
                <w:sz w:val="30"/>
                <w:szCs w:val="30"/>
              </w:rPr>
              <w:t>世纪政府管理与社会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U1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杜克大学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全球人文与社会比较研究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U2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西北大学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整合营销传播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U3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国际商务与领导</w:t>
            </w:r>
            <w:proofErr w:type="gramStart"/>
            <w:r w:rsidRPr="00D56A05">
              <w:rPr>
                <w:rFonts w:eastAsia="仿宋"/>
                <w:sz w:val="30"/>
                <w:szCs w:val="30"/>
              </w:rPr>
              <w:t>力管理</w:t>
            </w:r>
            <w:proofErr w:type="gramEnd"/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U4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创新创业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U5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加州大学洛杉矶分校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工程管理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U6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伊利诺伊大学香槟分校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会计与国际经济学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U7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圣路易斯大学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地理信息系统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U8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圣路易斯大学</w:t>
            </w:r>
          </w:p>
        </w:tc>
        <w:tc>
          <w:tcPr>
            <w:tcW w:w="4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全球健康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U9</w:t>
            </w:r>
          </w:p>
        </w:tc>
      </w:tr>
    </w:tbl>
    <w:p w:rsidR="00F24F3A" w:rsidRPr="00D56A05" w:rsidRDefault="00F24F3A" w:rsidP="00F24F3A">
      <w:pPr>
        <w:rPr>
          <w:rFonts w:eastAsia="仿宋_GB2312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2"/>
        <w:gridCol w:w="3545"/>
        <w:gridCol w:w="4110"/>
        <w:gridCol w:w="993"/>
      </w:tblGrid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英国大学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</w:t>
            </w:r>
            <w:r w:rsidRPr="00D56A05">
              <w:rPr>
                <w:rFonts w:eastAsia="仿宋"/>
                <w:b/>
                <w:bCs/>
                <w:sz w:val="30"/>
                <w:szCs w:val="30"/>
              </w:rPr>
              <w:t xml:space="preserve">  </w:t>
            </w:r>
            <w:r w:rsidRPr="00D56A05">
              <w:rPr>
                <w:rFonts w:eastAsia="仿宋"/>
                <w:b/>
                <w:bCs/>
                <w:sz w:val="30"/>
                <w:szCs w:val="30"/>
              </w:rPr>
              <w:t>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疾病生物学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B1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电子工程与纳米技术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B2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剑桥大学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人力资源与市场营销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B3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4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爱丁堡大学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商务英语与欧洲文化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B4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5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爱丁堡大学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教育管理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B5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6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媒体、艺术与文化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B6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lastRenderedPageBreak/>
              <w:t>7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法律、政治与西方社会学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B7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8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伦敦大学国王学院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商业、金融与信息管理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B8</w:t>
            </w:r>
          </w:p>
        </w:tc>
      </w:tr>
      <w:tr w:rsidR="00F24F3A" w:rsidRPr="00D56A05" w:rsidTr="00294DF4">
        <w:trPr>
          <w:trHeight w:val="1124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9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经济全球化、跨国企业管理与</w:t>
            </w:r>
          </w:p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金融衍生品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B9</w:t>
            </w:r>
          </w:p>
        </w:tc>
      </w:tr>
      <w:tr w:rsidR="00F24F3A" w:rsidRPr="00D56A05" w:rsidTr="00294DF4">
        <w:trPr>
          <w:trHeight w:val="1142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10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ind w:left="42"/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 xml:space="preserve">  </w:t>
            </w:r>
            <w:r w:rsidRPr="00D56A05">
              <w:rPr>
                <w:rFonts w:eastAsia="仿宋"/>
                <w:sz w:val="30"/>
                <w:szCs w:val="30"/>
              </w:rPr>
              <w:t>光机电一体化的分析与设计、信号与系统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B10</w:t>
            </w:r>
          </w:p>
        </w:tc>
      </w:tr>
      <w:tr w:rsidR="00F24F3A" w:rsidRPr="00D56A05" w:rsidTr="00294DF4">
        <w:trPr>
          <w:trHeight w:val="1159"/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11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伦敦政治经济学院</w:t>
            </w:r>
          </w:p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曼彻斯特大学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企业财务、企业家精神与</w:t>
            </w:r>
          </w:p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中小企业发展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B11</w:t>
            </w:r>
          </w:p>
        </w:tc>
      </w:tr>
      <w:tr w:rsidR="00F24F3A" w:rsidRPr="00D56A05" w:rsidTr="00294DF4">
        <w:trPr>
          <w:jc w:val="center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12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伦敦艺术学院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艺术与设计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B12</w:t>
            </w:r>
          </w:p>
        </w:tc>
      </w:tr>
    </w:tbl>
    <w:p w:rsidR="00F24F3A" w:rsidRPr="00D56A05" w:rsidRDefault="00F24F3A" w:rsidP="00F24F3A">
      <w:pPr>
        <w:rPr>
          <w:rFonts w:eastAsia="仿宋_GB2312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3969"/>
        <w:gridCol w:w="993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加拿大大学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ind w:left="147"/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多伦多大学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ind w:left="237"/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教育学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C1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多伦多大学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 xml:space="preserve"> </w:t>
            </w:r>
            <w:r w:rsidRPr="00D56A05">
              <w:rPr>
                <w:rFonts w:eastAsia="仿宋"/>
                <w:sz w:val="30"/>
                <w:szCs w:val="30"/>
              </w:rPr>
              <w:t>应用心理学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C2</w:t>
            </w:r>
          </w:p>
        </w:tc>
      </w:tr>
    </w:tbl>
    <w:p w:rsidR="00F24F3A" w:rsidRPr="00D56A05" w:rsidRDefault="00F24F3A" w:rsidP="00F24F3A">
      <w:pPr>
        <w:rPr>
          <w:rFonts w:eastAsia="仿宋_GB2312"/>
          <w:b/>
          <w:bCs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3969"/>
        <w:gridCol w:w="993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澳大利亚大学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ind w:firstLineChars="550" w:firstLine="1656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Cs/>
                <w:sz w:val="30"/>
                <w:szCs w:val="30"/>
              </w:rPr>
            </w:pPr>
            <w:r w:rsidRPr="00D56A05">
              <w:rPr>
                <w:rFonts w:eastAsia="仿宋"/>
                <w:bCs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Cs/>
                <w:sz w:val="30"/>
                <w:szCs w:val="30"/>
              </w:rPr>
            </w:pPr>
            <w:r w:rsidRPr="00D56A05">
              <w:rPr>
                <w:rFonts w:eastAsia="仿宋"/>
                <w:bCs/>
                <w:sz w:val="30"/>
                <w:szCs w:val="30"/>
              </w:rPr>
              <w:t>墨尔本大学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ind w:firstLineChars="400" w:firstLine="1200"/>
              <w:rPr>
                <w:rFonts w:eastAsia="仿宋"/>
                <w:bCs/>
                <w:sz w:val="30"/>
                <w:szCs w:val="30"/>
              </w:rPr>
            </w:pPr>
            <w:r w:rsidRPr="00D56A05">
              <w:rPr>
                <w:rFonts w:eastAsia="仿宋"/>
                <w:bCs/>
                <w:sz w:val="30"/>
                <w:szCs w:val="30"/>
              </w:rPr>
              <w:t>英语教育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Cs/>
                <w:sz w:val="30"/>
                <w:szCs w:val="30"/>
              </w:rPr>
            </w:pPr>
            <w:r w:rsidRPr="00D56A05">
              <w:rPr>
                <w:rFonts w:eastAsia="仿宋"/>
                <w:bCs/>
                <w:sz w:val="30"/>
                <w:szCs w:val="30"/>
              </w:rPr>
              <w:t>A1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悉尼大学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金融管理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A2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悉尼大学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现代工业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A3</w:t>
            </w:r>
          </w:p>
        </w:tc>
      </w:tr>
    </w:tbl>
    <w:p w:rsidR="00F24F3A" w:rsidRPr="00D56A05" w:rsidRDefault="00F24F3A" w:rsidP="00F24F3A">
      <w:pPr>
        <w:rPr>
          <w:rFonts w:eastAsia="仿宋_GB2312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3969"/>
        <w:gridCol w:w="993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中国台湾大学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台湾大学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土木工程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T1</w:t>
            </w:r>
          </w:p>
        </w:tc>
      </w:tr>
    </w:tbl>
    <w:p w:rsidR="00F24F3A" w:rsidRPr="00D56A05" w:rsidRDefault="00F24F3A" w:rsidP="00F24F3A">
      <w:pPr>
        <w:rPr>
          <w:rFonts w:eastAsia="仿宋_GB2312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3969"/>
        <w:gridCol w:w="993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lastRenderedPageBreak/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中国香港大学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香港大学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环球创意工业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H1</w:t>
            </w:r>
          </w:p>
        </w:tc>
      </w:tr>
    </w:tbl>
    <w:p w:rsidR="00F24F3A" w:rsidRPr="00D56A05" w:rsidRDefault="00F24F3A" w:rsidP="00F24F3A">
      <w:pPr>
        <w:rPr>
          <w:rFonts w:eastAsia="仿宋_GB2312"/>
          <w:sz w:val="28"/>
          <w:szCs w:val="28"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685"/>
        <w:gridCol w:w="3969"/>
        <w:gridCol w:w="993"/>
      </w:tblGrid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序号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德国大学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课程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b/>
                <w:bCs/>
                <w:sz w:val="30"/>
                <w:szCs w:val="30"/>
              </w:rPr>
            </w:pPr>
            <w:r w:rsidRPr="00D56A05">
              <w:rPr>
                <w:rFonts w:eastAsia="仿宋"/>
                <w:b/>
                <w:bCs/>
                <w:sz w:val="30"/>
                <w:szCs w:val="30"/>
              </w:rPr>
              <w:t>代码</w:t>
            </w:r>
          </w:p>
        </w:tc>
      </w:tr>
      <w:tr w:rsidR="00F24F3A" w:rsidRPr="00D56A05" w:rsidTr="00294DF4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亚琛工业大学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汽车技术与移动性研究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F3A" w:rsidRPr="00D56A05" w:rsidRDefault="00F24F3A" w:rsidP="00294DF4">
            <w:pPr>
              <w:jc w:val="center"/>
              <w:rPr>
                <w:rFonts w:eastAsia="仿宋"/>
                <w:sz w:val="30"/>
                <w:szCs w:val="30"/>
              </w:rPr>
            </w:pPr>
            <w:r w:rsidRPr="00D56A05">
              <w:rPr>
                <w:rFonts w:eastAsia="仿宋"/>
                <w:sz w:val="30"/>
                <w:szCs w:val="30"/>
              </w:rPr>
              <w:t>G1</w:t>
            </w:r>
          </w:p>
        </w:tc>
      </w:tr>
    </w:tbl>
    <w:p w:rsidR="00F24F3A" w:rsidRPr="00D56A05" w:rsidRDefault="00F24F3A" w:rsidP="00F24F3A">
      <w:pPr>
        <w:rPr>
          <w:rFonts w:eastAsia="仿宋_GB2312"/>
          <w:sz w:val="28"/>
          <w:szCs w:val="28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F24F3A" w:rsidRPr="00D56A05" w:rsidRDefault="00F24F3A" w:rsidP="00F24F3A">
      <w:pPr>
        <w:rPr>
          <w:rFonts w:eastAsia="仿宋"/>
          <w:sz w:val="32"/>
          <w:szCs w:val="32"/>
        </w:rPr>
      </w:pPr>
    </w:p>
    <w:p w:rsidR="006B3F36" w:rsidRDefault="006B3F36"/>
    <w:sectPr w:rsidR="006B3F36" w:rsidSect="006B3F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4F3A"/>
    <w:rsid w:val="006B3F36"/>
    <w:rsid w:val="00F24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F3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</Words>
  <Characters>697</Characters>
  <Application>Microsoft Office Word</Application>
  <DocSecurity>0</DocSecurity>
  <Lines>5</Lines>
  <Paragraphs>1</Paragraphs>
  <ScaleCrop>false</ScaleCrop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2018-03-15T03:12:00Z</dcterms:created>
  <dcterms:modified xsi:type="dcterms:W3CDTF">2018-03-15T03:13:00Z</dcterms:modified>
</cp:coreProperties>
</file>